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96" w:rsidRPr="008F7396" w:rsidRDefault="008F7396" w:rsidP="008F739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Program Operaţional Capacitate Administrativă 2014-2020 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Axa prioritară 1: Administraţie publică şi sistem judiciar eficiente 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Acțiunea: Dezvoltarea și introducerea de sisteme și standarde comune în administrația publică ce optimizează procesele decizionale orientate către cetăţeni şi mediul de afaceri în concordanţă cu SCAP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Competența face diferența!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Titlul proiectului: SMART Decision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Cod My SMIS: 112711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Nr. Contract: 239/23.08.2018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Beneficiar: ASOCIAȚIA "CENTRUL DE PREVENIRE A CONFLICTELOR &amp; EARLY WARNING"</w:t>
      </w:r>
    </w:p>
    <w:p w:rsidR="00707499" w:rsidRDefault="00707499"/>
    <w:p w:rsidR="005B77A0" w:rsidRDefault="00F51691" w:rsidP="005B77A0">
      <w:pPr>
        <w:pStyle w:val="NormalWeb"/>
        <w:spacing w:before="0" w:beforeAutospacing="0" w:after="0" w:afterAutospacing="0"/>
        <w:jc w:val="center"/>
        <w:textAlignment w:val="baseline"/>
      </w:pPr>
      <w:r>
        <w:rPr>
          <w:b/>
        </w:rPr>
        <w:t xml:space="preserve">AGENDĂ </w:t>
      </w:r>
      <w:r w:rsidR="005B77A0" w:rsidRPr="005B77A0">
        <w:rPr>
          <w:b/>
        </w:rPr>
        <w:t>Atelier</w:t>
      </w:r>
      <w:r w:rsidR="005B77A0">
        <w:rPr>
          <w:b/>
        </w:rPr>
        <w:t xml:space="preserve"> de </w:t>
      </w:r>
      <w:proofErr w:type="spellStart"/>
      <w:r w:rsidR="005B77A0">
        <w:rPr>
          <w:b/>
        </w:rPr>
        <w:t>lucru</w:t>
      </w:r>
      <w:proofErr w:type="spellEnd"/>
      <w:r w:rsidR="005B77A0" w:rsidRPr="005B77A0">
        <w:rPr>
          <w:b/>
        </w:rPr>
        <w:t xml:space="preserve"> </w:t>
      </w:r>
      <w:proofErr w:type="spellStart"/>
      <w:r w:rsidR="005B77A0" w:rsidRPr="005B77A0">
        <w:rPr>
          <w:b/>
        </w:rPr>
        <w:t>PROSecurity</w:t>
      </w:r>
      <w:proofErr w:type="spellEnd"/>
    </w:p>
    <w:p w:rsidR="008F7396" w:rsidRDefault="008F7396" w:rsidP="008F7396">
      <w:pPr>
        <w:jc w:val="center"/>
        <w:rPr>
          <w:rFonts w:ascii="Times New Roman" w:hAnsi="Times New Roman" w:cs="Times New Roman"/>
          <w:b/>
          <w:sz w:val="24"/>
        </w:rPr>
      </w:pPr>
    </w:p>
    <w:p w:rsidR="00BE1F40" w:rsidRPr="00BE1F40" w:rsidRDefault="00BE1F40" w:rsidP="00BE1F40">
      <w:pPr>
        <w:jc w:val="center"/>
        <w:rPr>
          <w:rFonts w:ascii="Times New Roman" w:hAnsi="Times New Roman" w:cs="Times New Roman"/>
          <w:b/>
        </w:rPr>
      </w:pPr>
      <w:r w:rsidRPr="00BE1F40">
        <w:rPr>
          <w:rFonts w:ascii="Times New Roman" w:hAnsi="Times New Roman" w:cs="Times New Roman"/>
          <w:b/>
        </w:rPr>
        <w:t>Data: Ziua</w:t>
      </w:r>
      <w:r w:rsidR="00CC30A1">
        <w:rPr>
          <w:rFonts w:ascii="Times New Roman" w:hAnsi="Times New Roman" w:cs="Times New Roman"/>
          <w:b/>
        </w:rPr>
        <w:t xml:space="preserve"> </w:t>
      </w:r>
      <w:r w:rsidR="005B77A0">
        <w:rPr>
          <w:rFonts w:ascii="Times New Roman" w:hAnsi="Times New Roman" w:cs="Times New Roman"/>
          <w:b/>
        </w:rPr>
        <w:t>22</w:t>
      </w:r>
      <w:r w:rsidR="00CC30A1">
        <w:rPr>
          <w:rFonts w:ascii="Times New Roman" w:hAnsi="Times New Roman" w:cs="Times New Roman"/>
          <w:b/>
        </w:rPr>
        <w:t>/</w:t>
      </w:r>
      <w:r w:rsidRPr="00BE1F40">
        <w:rPr>
          <w:rFonts w:ascii="Times New Roman" w:hAnsi="Times New Roman" w:cs="Times New Roman"/>
          <w:b/>
        </w:rPr>
        <w:t>Luna</w:t>
      </w:r>
      <w:r w:rsidR="00CC30A1">
        <w:rPr>
          <w:rFonts w:ascii="Times New Roman" w:hAnsi="Times New Roman" w:cs="Times New Roman"/>
          <w:b/>
        </w:rPr>
        <w:t xml:space="preserve"> </w:t>
      </w:r>
      <w:r w:rsidR="005B77A0">
        <w:rPr>
          <w:rFonts w:ascii="Times New Roman" w:hAnsi="Times New Roman" w:cs="Times New Roman"/>
          <w:b/>
        </w:rPr>
        <w:t>noie</w:t>
      </w:r>
      <w:r w:rsidR="00CC30A1">
        <w:rPr>
          <w:rFonts w:ascii="Times New Roman" w:hAnsi="Times New Roman" w:cs="Times New Roman"/>
          <w:b/>
        </w:rPr>
        <w:t>mbrie/A</w:t>
      </w:r>
      <w:r w:rsidRPr="00BE1F40">
        <w:rPr>
          <w:rFonts w:ascii="Times New Roman" w:hAnsi="Times New Roman" w:cs="Times New Roman"/>
          <w:b/>
        </w:rPr>
        <w:t>nul 2018</w:t>
      </w:r>
    </w:p>
    <w:p w:rsidR="00BE1F40" w:rsidRDefault="00BE1F40" w:rsidP="008F7396">
      <w:pPr>
        <w:jc w:val="center"/>
        <w:rPr>
          <w:rFonts w:ascii="Times New Roman" w:hAnsi="Times New Roman" w:cs="Times New Roman"/>
          <w:b/>
          <w:sz w:val="24"/>
        </w:rPr>
      </w:pPr>
    </w:p>
    <w:p w:rsidR="008F7396" w:rsidRDefault="008F7396" w:rsidP="008F7396">
      <w:pPr>
        <w:rPr>
          <w:rFonts w:ascii="Times New Roman" w:hAnsi="Times New Roman" w:cs="Times New Roman"/>
          <w:sz w:val="24"/>
        </w:rPr>
      </w:pPr>
    </w:p>
    <w:tbl>
      <w:tblPr>
        <w:tblStyle w:val="GridTable2-Accent5"/>
        <w:tblW w:w="9611" w:type="dxa"/>
        <w:tblLook w:val="04A0" w:firstRow="1" w:lastRow="0" w:firstColumn="1" w:lastColumn="0" w:noHBand="0" w:noVBand="1"/>
      </w:tblPr>
      <w:tblGrid>
        <w:gridCol w:w="3453"/>
        <w:gridCol w:w="6158"/>
      </w:tblGrid>
      <w:tr w:rsidR="008F7396" w:rsidTr="00BE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8F7396" w:rsidRDefault="0045036E" w:rsidP="008F73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– 09:30</w:t>
            </w:r>
          </w:p>
        </w:tc>
        <w:tc>
          <w:tcPr>
            <w:tcW w:w="6158" w:type="dxa"/>
          </w:tcPr>
          <w:p w:rsidR="008F7396" w:rsidRDefault="008F7396" w:rsidP="008F7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Primirea participanților</w:t>
            </w:r>
          </w:p>
        </w:tc>
      </w:tr>
      <w:tr w:rsidR="008F7396" w:rsidTr="00BE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8F7396" w:rsidRDefault="0045036E" w:rsidP="008F73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 – 10:00</w:t>
            </w:r>
          </w:p>
        </w:tc>
        <w:tc>
          <w:tcPr>
            <w:tcW w:w="6158" w:type="dxa"/>
          </w:tcPr>
          <w:p w:rsidR="008F7396" w:rsidRPr="00CD5F70" w:rsidRDefault="008F7396" w:rsidP="008F7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D5F70">
              <w:rPr>
                <w:rFonts w:ascii="Times New Roman" w:hAnsi="Times New Roman" w:cs="Times New Roman"/>
                <w:b/>
                <w:sz w:val="24"/>
              </w:rPr>
              <w:t xml:space="preserve">Cuvânt de început </w:t>
            </w:r>
          </w:p>
        </w:tc>
      </w:tr>
      <w:tr w:rsidR="008F7396" w:rsidTr="00BE1F40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8F7396" w:rsidRDefault="0045036E" w:rsidP="008F73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11:00</w:t>
            </w:r>
          </w:p>
        </w:tc>
        <w:tc>
          <w:tcPr>
            <w:tcW w:w="6158" w:type="dxa"/>
          </w:tcPr>
          <w:p w:rsidR="008F7396" w:rsidRDefault="008F7396" w:rsidP="004530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D5F70">
              <w:rPr>
                <w:rFonts w:ascii="Times New Roman" w:hAnsi="Times New Roman" w:cs="Times New Roman"/>
                <w:b/>
                <w:sz w:val="24"/>
              </w:rPr>
              <w:t>Prezentarea</w:t>
            </w:r>
            <w:r w:rsidR="00CD5F70" w:rsidRPr="00CD5F70">
              <w:rPr>
                <w:rFonts w:ascii="Times New Roman" w:hAnsi="Times New Roman" w:cs="Times New Roman"/>
                <w:b/>
                <w:sz w:val="24"/>
              </w:rPr>
              <w:t xml:space="preserve"> și descrierea activităților și a subactivităților</w:t>
            </w:r>
            <w:r w:rsidRPr="00CD5F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F3F3E">
              <w:rPr>
                <w:rFonts w:ascii="Times New Roman" w:hAnsi="Times New Roman" w:cs="Times New Roman"/>
                <w:b/>
                <w:sz w:val="24"/>
              </w:rPr>
              <w:t xml:space="preserve">aferente </w:t>
            </w:r>
            <w:r w:rsidRPr="00CD5F70">
              <w:rPr>
                <w:rFonts w:ascii="Times New Roman" w:hAnsi="Times New Roman" w:cs="Times New Roman"/>
                <w:b/>
                <w:sz w:val="24"/>
              </w:rPr>
              <w:t xml:space="preserve">proiectului </w:t>
            </w:r>
            <w:r w:rsidRPr="00CD5F70">
              <w:rPr>
                <w:rFonts w:ascii="Times New Roman" w:hAnsi="Times New Roman" w:cs="Times New Roman"/>
                <w:b/>
                <w:i/>
                <w:sz w:val="24"/>
              </w:rPr>
              <w:t xml:space="preserve">SMART Decision </w:t>
            </w:r>
          </w:p>
          <w:p w:rsidR="003E2790" w:rsidRPr="003E2790" w:rsidRDefault="003E2790" w:rsidP="008F7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E2790">
              <w:rPr>
                <w:rFonts w:ascii="Times New Roman" w:hAnsi="Times New Roman" w:cs="Times New Roman"/>
                <w:sz w:val="24"/>
              </w:rPr>
              <w:t>Manager de proiect – Narciz BĂLĂȘOIU</w:t>
            </w:r>
          </w:p>
        </w:tc>
      </w:tr>
      <w:tr w:rsidR="008F7396" w:rsidTr="00BE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8F7396" w:rsidRDefault="0045036E" w:rsidP="005B77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– 13:00</w:t>
            </w:r>
          </w:p>
        </w:tc>
        <w:tc>
          <w:tcPr>
            <w:tcW w:w="6158" w:type="dxa"/>
          </w:tcPr>
          <w:p w:rsidR="008F7396" w:rsidRDefault="0045308D" w:rsidP="00453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Importanța dezvoltării unui cadru normativ pe dimensiunea gestionării situațiilor de criză</w:t>
            </w:r>
          </w:p>
          <w:p w:rsidR="0045308D" w:rsidRPr="0045308D" w:rsidRDefault="0045308D" w:rsidP="008F7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5308D">
              <w:rPr>
                <w:rFonts w:ascii="Times New Roman" w:hAnsi="Times New Roman" w:cs="Times New Roman"/>
                <w:sz w:val="24"/>
              </w:rPr>
              <w:t>Conf. Univ. Dr. Iulian CHIFU</w:t>
            </w:r>
          </w:p>
        </w:tc>
      </w:tr>
      <w:tr w:rsidR="008F7396" w:rsidTr="00BE1F40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8F7396" w:rsidRDefault="0045036E" w:rsidP="008F73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 – 14:00</w:t>
            </w:r>
          </w:p>
        </w:tc>
        <w:tc>
          <w:tcPr>
            <w:tcW w:w="6158" w:type="dxa"/>
          </w:tcPr>
          <w:p w:rsidR="008F7396" w:rsidRPr="00CD5F70" w:rsidRDefault="0045036E" w:rsidP="008F7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Pauză</w:t>
            </w:r>
          </w:p>
        </w:tc>
      </w:tr>
      <w:tr w:rsidR="00390D1C" w:rsidTr="00BE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390D1C" w:rsidRDefault="0045036E" w:rsidP="008F73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– 15.00</w:t>
            </w:r>
          </w:p>
        </w:tc>
        <w:tc>
          <w:tcPr>
            <w:tcW w:w="6158" w:type="dxa"/>
          </w:tcPr>
          <w:p w:rsidR="00390D1C" w:rsidRDefault="00615FE2" w:rsidP="00453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Analiza SWOT a Strategiei Naționale de Apărare a Țării pentru perioada 2015-2019</w:t>
            </w:r>
          </w:p>
          <w:p w:rsidR="00615FE2" w:rsidRPr="00615FE2" w:rsidRDefault="0024568C" w:rsidP="008F7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Maior </w:t>
            </w:r>
            <w:r w:rsidR="00615FE2">
              <w:rPr>
                <w:rFonts w:ascii="Times New Roman" w:hAnsi="Times New Roman" w:cs="Times New Roman"/>
                <w:sz w:val="24"/>
              </w:rPr>
              <w:t xml:space="preserve">Conf. Univ. Dr. </w:t>
            </w:r>
            <w:r w:rsidR="0045308D">
              <w:rPr>
                <w:rFonts w:ascii="Times New Roman" w:hAnsi="Times New Roman" w:cs="Times New Roman"/>
                <w:sz w:val="24"/>
              </w:rPr>
              <w:t>Vasile – Ciprian IGNAT</w:t>
            </w:r>
          </w:p>
        </w:tc>
      </w:tr>
      <w:tr w:rsidR="008F7396" w:rsidTr="00BE1F40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8F7396" w:rsidRDefault="0045036E" w:rsidP="008F73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  <w:r w:rsidR="00390D1C">
              <w:rPr>
                <w:rFonts w:ascii="Times New Roman" w:hAnsi="Times New Roman" w:cs="Times New Roman"/>
                <w:sz w:val="24"/>
              </w:rPr>
              <w:t xml:space="preserve"> – 15</w:t>
            </w:r>
            <w:r w:rsidR="00CD5F70">
              <w:rPr>
                <w:rFonts w:ascii="Times New Roman" w:hAnsi="Times New Roman" w:cs="Times New Roman"/>
                <w:sz w:val="24"/>
              </w:rPr>
              <w:t>.30</w:t>
            </w:r>
          </w:p>
        </w:tc>
        <w:tc>
          <w:tcPr>
            <w:tcW w:w="6158" w:type="dxa"/>
          </w:tcPr>
          <w:p w:rsidR="008F7396" w:rsidRPr="00CD5F70" w:rsidRDefault="00CD5F70" w:rsidP="008F7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D5F70">
              <w:rPr>
                <w:rFonts w:ascii="Times New Roman" w:hAnsi="Times New Roman" w:cs="Times New Roman"/>
                <w:b/>
                <w:sz w:val="24"/>
              </w:rPr>
              <w:t>Concluzii și remarci finale</w:t>
            </w:r>
          </w:p>
        </w:tc>
      </w:tr>
    </w:tbl>
    <w:p w:rsidR="008F7396" w:rsidRDefault="008F7396" w:rsidP="008F7396">
      <w:pPr>
        <w:rPr>
          <w:rFonts w:ascii="Times New Roman" w:hAnsi="Times New Roman" w:cs="Times New Roman"/>
          <w:sz w:val="24"/>
        </w:rPr>
      </w:pPr>
    </w:p>
    <w:p w:rsidR="005B77A0" w:rsidRDefault="005B77A0" w:rsidP="008F7396">
      <w:pPr>
        <w:rPr>
          <w:rFonts w:ascii="Times New Roman" w:hAnsi="Times New Roman" w:cs="Times New Roman"/>
          <w:sz w:val="24"/>
        </w:rPr>
      </w:pPr>
    </w:p>
    <w:p w:rsidR="005B77A0" w:rsidRDefault="005B77A0" w:rsidP="008F7396">
      <w:pPr>
        <w:rPr>
          <w:rFonts w:ascii="Times New Roman" w:hAnsi="Times New Roman" w:cs="Times New Roman"/>
          <w:sz w:val="24"/>
        </w:rPr>
      </w:pPr>
    </w:p>
    <w:p w:rsidR="005B77A0" w:rsidRDefault="005B77A0" w:rsidP="008F7396">
      <w:pPr>
        <w:rPr>
          <w:rFonts w:ascii="Times New Roman" w:hAnsi="Times New Roman" w:cs="Times New Roman"/>
          <w:sz w:val="24"/>
        </w:rPr>
      </w:pPr>
    </w:p>
    <w:p w:rsidR="005B77A0" w:rsidRDefault="005B77A0" w:rsidP="008F7396">
      <w:pPr>
        <w:rPr>
          <w:rFonts w:ascii="Times New Roman" w:hAnsi="Times New Roman" w:cs="Times New Roman"/>
          <w:sz w:val="24"/>
        </w:rPr>
      </w:pPr>
    </w:p>
    <w:p w:rsidR="005B77A0" w:rsidRDefault="005B77A0" w:rsidP="008F7396">
      <w:pPr>
        <w:rPr>
          <w:rFonts w:ascii="Times New Roman" w:hAnsi="Times New Roman" w:cs="Times New Roman"/>
          <w:sz w:val="24"/>
        </w:rPr>
      </w:pPr>
    </w:p>
    <w:p w:rsidR="005B77A0" w:rsidRDefault="005B77A0" w:rsidP="008F7396">
      <w:pPr>
        <w:rPr>
          <w:rFonts w:ascii="Times New Roman" w:hAnsi="Times New Roman" w:cs="Times New Roman"/>
          <w:sz w:val="24"/>
        </w:rPr>
      </w:pPr>
    </w:p>
    <w:p w:rsidR="005B77A0" w:rsidRDefault="005B77A0" w:rsidP="008F7396">
      <w:pPr>
        <w:rPr>
          <w:rFonts w:ascii="Times New Roman" w:hAnsi="Times New Roman" w:cs="Times New Roman"/>
          <w:sz w:val="24"/>
        </w:rPr>
      </w:pPr>
    </w:p>
    <w:p w:rsidR="005B77A0" w:rsidRPr="00BE1F40" w:rsidRDefault="005B77A0" w:rsidP="005B77A0">
      <w:pPr>
        <w:jc w:val="center"/>
        <w:rPr>
          <w:rFonts w:ascii="Times New Roman" w:hAnsi="Times New Roman" w:cs="Times New Roman"/>
          <w:b/>
        </w:rPr>
      </w:pPr>
      <w:r w:rsidRPr="00BE1F40">
        <w:rPr>
          <w:rFonts w:ascii="Times New Roman" w:hAnsi="Times New Roman" w:cs="Times New Roman"/>
          <w:b/>
        </w:rPr>
        <w:t>Data: Ziua</w:t>
      </w:r>
      <w:r>
        <w:rPr>
          <w:rFonts w:ascii="Times New Roman" w:hAnsi="Times New Roman" w:cs="Times New Roman"/>
          <w:b/>
        </w:rPr>
        <w:t xml:space="preserve"> 23/</w:t>
      </w:r>
      <w:r w:rsidRPr="00BE1F40">
        <w:rPr>
          <w:rFonts w:ascii="Times New Roman" w:hAnsi="Times New Roman" w:cs="Times New Roman"/>
          <w:b/>
        </w:rPr>
        <w:t>Luna</w:t>
      </w:r>
      <w:r>
        <w:rPr>
          <w:rFonts w:ascii="Times New Roman" w:hAnsi="Times New Roman" w:cs="Times New Roman"/>
          <w:b/>
        </w:rPr>
        <w:t xml:space="preserve"> noiembrie/A</w:t>
      </w:r>
      <w:r w:rsidRPr="00BE1F40">
        <w:rPr>
          <w:rFonts w:ascii="Times New Roman" w:hAnsi="Times New Roman" w:cs="Times New Roman"/>
          <w:b/>
        </w:rPr>
        <w:t>nul 2018</w:t>
      </w:r>
    </w:p>
    <w:p w:rsidR="005B77A0" w:rsidRDefault="005B77A0" w:rsidP="005B77A0">
      <w:pPr>
        <w:jc w:val="center"/>
        <w:rPr>
          <w:rFonts w:ascii="Times New Roman" w:hAnsi="Times New Roman" w:cs="Times New Roman"/>
          <w:b/>
          <w:sz w:val="24"/>
        </w:rPr>
      </w:pPr>
    </w:p>
    <w:p w:rsidR="005B77A0" w:rsidRDefault="005B77A0" w:rsidP="005B77A0">
      <w:pPr>
        <w:rPr>
          <w:rFonts w:ascii="Times New Roman" w:hAnsi="Times New Roman" w:cs="Times New Roman"/>
          <w:sz w:val="24"/>
        </w:rPr>
      </w:pPr>
    </w:p>
    <w:tbl>
      <w:tblPr>
        <w:tblStyle w:val="GridTable2-Accent5"/>
        <w:tblW w:w="9611" w:type="dxa"/>
        <w:tblLook w:val="04A0" w:firstRow="1" w:lastRow="0" w:firstColumn="1" w:lastColumn="0" w:noHBand="0" w:noVBand="1"/>
      </w:tblPr>
      <w:tblGrid>
        <w:gridCol w:w="3453"/>
        <w:gridCol w:w="6158"/>
      </w:tblGrid>
      <w:tr w:rsidR="005B77A0" w:rsidTr="008F1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5B77A0" w:rsidRDefault="005B77A0" w:rsidP="008F1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 – 10.00</w:t>
            </w:r>
          </w:p>
        </w:tc>
        <w:tc>
          <w:tcPr>
            <w:tcW w:w="6158" w:type="dxa"/>
          </w:tcPr>
          <w:p w:rsidR="005B77A0" w:rsidRDefault="005B77A0" w:rsidP="008F1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Primirea participanților</w:t>
            </w:r>
          </w:p>
        </w:tc>
      </w:tr>
      <w:tr w:rsidR="005B77A0" w:rsidTr="008F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5B77A0" w:rsidRDefault="005B77A0" w:rsidP="008F1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10.30</w:t>
            </w:r>
          </w:p>
        </w:tc>
        <w:tc>
          <w:tcPr>
            <w:tcW w:w="6158" w:type="dxa"/>
          </w:tcPr>
          <w:p w:rsidR="005B77A0" w:rsidRPr="00CD5F70" w:rsidRDefault="005B77A0" w:rsidP="008F1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D5F70">
              <w:rPr>
                <w:rFonts w:ascii="Times New Roman" w:hAnsi="Times New Roman" w:cs="Times New Roman"/>
                <w:b/>
                <w:sz w:val="24"/>
              </w:rPr>
              <w:t xml:space="preserve">Cuvânt de început </w:t>
            </w:r>
          </w:p>
        </w:tc>
      </w:tr>
      <w:tr w:rsidR="005B77A0" w:rsidTr="008F1F9B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5B77A0" w:rsidRDefault="005B77A0" w:rsidP="008F1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 – 12.00</w:t>
            </w:r>
          </w:p>
        </w:tc>
        <w:tc>
          <w:tcPr>
            <w:tcW w:w="6158" w:type="dxa"/>
          </w:tcPr>
          <w:p w:rsidR="005B77A0" w:rsidRDefault="00CC0CB0" w:rsidP="005B7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Terorismul – amenințare la adresa securității naționale. Cadrul juridic internațional privind prevenirea și combaterea terorismului</w:t>
            </w:r>
          </w:p>
          <w:p w:rsidR="00C12344" w:rsidRDefault="00C12344" w:rsidP="005B7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  <w:p w:rsidR="00C12344" w:rsidRPr="00C12344" w:rsidRDefault="00C12344" w:rsidP="005B7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12344">
              <w:rPr>
                <w:rFonts w:ascii="Times New Roman" w:hAnsi="Times New Roman" w:cs="Times New Roman"/>
                <w:sz w:val="24"/>
              </w:rPr>
              <w:t>Lt.col</w:t>
            </w:r>
            <w:r w:rsidR="0045308D">
              <w:rPr>
                <w:rFonts w:ascii="Times New Roman" w:hAnsi="Times New Roman" w:cs="Times New Roman"/>
                <w:sz w:val="24"/>
              </w:rPr>
              <w:t>. conf.univ. dr. Marius PĂUNESCU</w:t>
            </w:r>
          </w:p>
        </w:tc>
      </w:tr>
      <w:tr w:rsidR="005B77A0" w:rsidTr="008F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5B77A0" w:rsidRDefault="005B77A0" w:rsidP="008F1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– 13.00</w:t>
            </w:r>
          </w:p>
        </w:tc>
        <w:tc>
          <w:tcPr>
            <w:tcW w:w="6158" w:type="dxa"/>
          </w:tcPr>
          <w:p w:rsidR="005B77A0" w:rsidRPr="00CD5F70" w:rsidRDefault="005B77A0" w:rsidP="008F1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D5F70">
              <w:rPr>
                <w:rFonts w:ascii="Times New Roman" w:hAnsi="Times New Roman" w:cs="Times New Roman"/>
                <w:b/>
                <w:sz w:val="24"/>
              </w:rPr>
              <w:t>Pauză</w:t>
            </w:r>
          </w:p>
        </w:tc>
      </w:tr>
      <w:tr w:rsidR="005B77A0" w:rsidTr="008F1F9B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5B77A0" w:rsidRDefault="005B77A0" w:rsidP="008F1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– 14.00</w:t>
            </w:r>
          </w:p>
        </w:tc>
        <w:tc>
          <w:tcPr>
            <w:tcW w:w="6158" w:type="dxa"/>
          </w:tcPr>
          <w:p w:rsidR="005B77A0" w:rsidRDefault="005B77A0" w:rsidP="005B7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5B77A0">
              <w:rPr>
                <w:rFonts w:ascii="Times New Roman" w:hAnsi="Times New Roman" w:cs="Times New Roman"/>
                <w:b/>
                <w:sz w:val="24"/>
              </w:rPr>
              <w:t>Adaptarea politicilor publice la cerințele actuale</w:t>
            </w:r>
          </w:p>
          <w:p w:rsidR="0045308D" w:rsidRPr="0045308D" w:rsidRDefault="0045308D" w:rsidP="005B7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45308D">
              <w:rPr>
                <w:rFonts w:ascii="Times New Roman" w:hAnsi="Times New Roman" w:cs="Times New Roman"/>
                <w:sz w:val="24"/>
              </w:rPr>
              <w:t>Col. Prof. univ. Dr. Dorin EPARU</w:t>
            </w:r>
          </w:p>
          <w:p w:rsidR="005B77A0" w:rsidRPr="00CD5F70" w:rsidRDefault="005B77A0" w:rsidP="008F1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7A0" w:rsidTr="008F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5B77A0" w:rsidRDefault="005B77A0" w:rsidP="008F1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 – 15.00</w:t>
            </w:r>
          </w:p>
        </w:tc>
        <w:tc>
          <w:tcPr>
            <w:tcW w:w="6158" w:type="dxa"/>
          </w:tcPr>
          <w:p w:rsidR="005B77A0" w:rsidRPr="00CD5F70" w:rsidRDefault="005B77A0" w:rsidP="008F1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Propuneri și întrebări din partea participanților</w:t>
            </w:r>
          </w:p>
        </w:tc>
      </w:tr>
      <w:tr w:rsidR="005B77A0" w:rsidTr="008F1F9B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5B77A0" w:rsidRDefault="005B77A0" w:rsidP="008F1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15.30</w:t>
            </w:r>
          </w:p>
        </w:tc>
        <w:tc>
          <w:tcPr>
            <w:tcW w:w="6158" w:type="dxa"/>
          </w:tcPr>
          <w:p w:rsidR="005B77A0" w:rsidRPr="00CD5F70" w:rsidRDefault="005B77A0" w:rsidP="008F1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D5F70">
              <w:rPr>
                <w:rFonts w:ascii="Times New Roman" w:hAnsi="Times New Roman" w:cs="Times New Roman"/>
                <w:b/>
                <w:sz w:val="24"/>
              </w:rPr>
              <w:t>Concluzii și remarci finale</w:t>
            </w:r>
          </w:p>
        </w:tc>
      </w:tr>
    </w:tbl>
    <w:p w:rsidR="005B77A0" w:rsidRPr="008F7396" w:rsidRDefault="005B77A0" w:rsidP="008F739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B77A0" w:rsidRPr="008F7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DA" w:rsidRDefault="00F216DA" w:rsidP="008F7396">
      <w:pPr>
        <w:spacing w:after="0" w:line="240" w:lineRule="auto"/>
      </w:pPr>
      <w:r>
        <w:separator/>
      </w:r>
    </w:p>
  </w:endnote>
  <w:endnote w:type="continuationSeparator" w:id="0">
    <w:p w:rsidR="00F216DA" w:rsidRDefault="00F216DA" w:rsidP="008F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DA" w:rsidRDefault="00F216DA" w:rsidP="008F7396">
      <w:pPr>
        <w:spacing w:after="0" w:line="240" w:lineRule="auto"/>
      </w:pPr>
      <w:r>
        <w:separator/>
      </w:r>
    </w:p>
  </w:footnote>
  <w:footnote w:type="continuationSeparator" w:id="0">
    <w:p w:rsidR="00F216DA" w:rsidRDefault="00F216DA" w:rsidP="008F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96" w:rsidRDefault="008F7396" w:rsidP="008F7396">
    <w:pPr>
      <w:pStyle w:val="Header"/>
      <w:tabs>
        <w:tab w:val="left" w:pos="1560"/>
        <w:tab w:val="left" w:pos="4395"/>
      </w:tabs>
    </w:pPr>
  </w:p>
  <w:p w:rsidR="008F7396" w:rsidRDefault="008F7396" w:rsidP="008F7396">
    <w:pPr>
      <w:pStyle w:val="Header"/>
      <w:jc w:val="center"/>
    </w:pPr>
    <w:r w:rsidRPr="00F826A0">
      <w:rPr>
        <w:noProof/>
        <w:lang w:eastAsia="ro-RO"/>
      </w:rPr>
      <w:drawing>
        <wp:inline distT="0" distB="0" distL="0" distR="0">
          <wp:extent cx="6007100" cy="628650"/>
          <wp:effectExtent l="0" t="0" r="0" b="0"/>
          <wp:docPr id="2" name="Picture 2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 A4 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396" w:rsidRDefault="008F7396" w:rsidP="008F7396">
    <w:pPr>
      <w:pStyle w:val="Header"/>
    </w:pPr>
    <w:r>
      <w:t xml:space="preserve">                                   </w:t>
    </w:r>
  </w:p>
  <w:p w:rsidR="008F7396" w:rsidRDefault="008F7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18"/>
    <w:rsid w:val="00080018"/>
    <w:rsid w:val="0024568C"/>
    <w:rsid w:val="00390D1C"/>
    <w:rsid w:val="003E2790"/>
    <w:rsid w:val="0045036E"/>
    <w:rsid w:val="0045308D"/>
    <w:rsid w:val="00555E2F"/>
    <w:rsid w:val="005B77A0"/>
    <w:rsid w:val="005D123C"/>
    <w:rsid w:val="00615FE2"/>
    <w:rsid w:val="00707499"/>
    <w:rsid w:val="00774217"/>
    <w:rsid w:val="007D6F11"/>
    <w:rsid w:val="008F7396"/>
    <w:rsid w:val="00A36B33"/>
    <w:rsid w:val="00AF3F3E"/>
    <w:rsid w:val="00B53D10"/>
    <w:rsid w:val="00BB482C"/>
    <w:rsid w:val="00BE1F40"/>
    <w:rsid w:val="00C12344"/>
    <w:rsid w:val="00C44B15"/>
    <w:rsid w:val="00CC0CB0"/>
    <w:rsid w:val="00CC30A1"/>
    <w:rsid w:val="00CD5F70"/>
    <w:rsid w:val="00D74A6E"/>
    <w:rsid w:val="00E140BC"/>
    <w:rsid w:val="00EA338B"/>
    <w:rsid w:val="00F216DA"/>
    <w:rsid w:val="00F51691"/>
    <w:rsid w:val="00F9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5120"/>
  <w15:chartTrackingRefBased/>
  <w15:docId w15:val="{77ED6690-C176-4269-8B67-632B4771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96"/>
  </w:style>
  <w:style w:type="paragraph" w:styleId="Footer">
    <w:name w:val="footer"/>
    <w:basedOn w:val="Normal"/>
    <w:link w:val="FooterChar"/>
    <w:uiPriority w:val="99"/>
    <w:unhideWhenUsed/>
    <w:rsid w:val="008F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96"/>
  </w:style>
  <w:style w:type="table" w:styleId="TableGrid">
    <w:name w:val="Table Grid"/>
    <w:basedOn w:val="TableNormal"/>
    <w:uiPriority w:val="39"/>
    <w:rsid w:val="008F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8F739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</dc:creator>
  <cp:keywords/>
  <dc:description/>
  <cp:lastModifiedBy>lavin</cp:lastModifiedBy>
  <cp:revision>8</cp:revision>
  <cp:lastPrinted>2018-10-16T04:05:00Z</cp:lastPrinted>
  <dcterms:created xsi:type="dcterms:W3CDTF">2018-10-29T09:30:00Z</dcterms:created>
  <dcterms:modified xsi:type="dcterms:W3CDTF">2018-11-14T07:50:00Z</dcterms:modified>
</cp:coreProperties>
</file>